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  <w:t>Об уголовной ответственности за склонение к потреблению наркотиков</w:t>
      </w:r>
    </w:p>
    <w:p w:rsidR="00DA4963" w:rsidRDefault="00DA4963" w:rsidP="00DA49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963" w:rsidRDefault="00DA4963" w:rsidP="009075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 к потреблению наркотических средств, являясь разновидностью их распространения, представляет повышенную общественную опасность, поскольку тем самым расширяется контингент лиц, употребляющих наркотики, в том числе среди несовершеннолетних.</w:t>
      </w: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Уголовным кодексом Российской Федерации предусмотрена уголовная ответственность за склонение к потреблению наркотических средств, психотропных веществ или их аналогов (статья 230 УК РФ).</w:t>
      </w: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преступления является физическое вменяемое лицо, достигшее шестнадцатилетнего возраста, а в случае совершения преступления в отношении несовершеннолетнего – достигшее восемнадцатилетнего возраста.</w:t>
      </w: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 к потреблению наркотических средств может выражаться в любых умышленных действиях, в том числе однократного характера, направленных на возбуждение у другого лица желания их потребления (в уговорах, предложениях, даче совета и т.п.).</w:t>
      </w: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Склонением также будет признан обман, психическое или физическое насилие, ограничение свободы и другие действия, совершаемые с целью принуждения к потреблению наркотических средств лицом, на которое оказывается воздействие.</w:t>
      </w: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 подлежит привлечению к уголовной ответственности по ст. 230 УК РФ независимо от того, употребило склоняемое лицо наркотическое средство, или нет.</w:t>
      </w:r>
    </w:p>
    <w:p w:rsidR="00DA4963" w:rsidRPr="00DA4963" w:rsidRDefault="00DA4963" w:rsidP="00DA4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склонение к потреблению наркотических средств уголовным законом предусмотрено наказание в виде лишения свободы на срок от трёх до пяти лет</w:t>
      </w:r>
      <w:proofErr w:type="gramEnd"/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же к потреблению наркотических сре</w:t>
      </w:r>
      <w:proofErr w:type="gramStart"/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скл</w:t>
      </w:r>
      <w:proofErr w:type="gramEnd"/>
      <w:r w:rsidRPr="00DA4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оняется несовершеннолетний, виновному может быть назначено более строгое наказание — лишение свободы на срок от десяти до пятнадцати лет.</w:t>
      </w:r>
    </w:p>
    <w:p w:rsidR="00497B53" w:rsidRPr="00DA4963" w:rsidRDefault="00497B53">
      <w:pPr>
        <w:rPr>
          <w:rFonts w:ascii="Times New Roman" w:hAnsi="Times New Roman" w:cs="Times New Roman"/>
          <w:sz w:val="28"/>
          <w:szCs w:val="28"/>
        </w:rPr>
      </w:pPr>
    </w:p>
    <w:p w:rsidR="00DA4963" w:rsidRDefault="00DA4963">
      <w:bookmarkStart w:id="0" w:name="_GoBack"/>
      <w:bookmarkEnd w:id="0"/>
    </w:p>
    <w:sectPr w:rsidR="00DA4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20"/>
    <w:rsid w:val="00497B53"/>
    <w:rsid w:val="00765F20"/>
    <w:rsid w:val="009075FA"/>
    <w:rsid w:val="00DA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9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etail-news-date">
    <w:name w:val="detail-news-date"/>
    <w:basedOn w:val="a0"/>
    <w:rsid w:val="00DA4963"/>
  </w:style>
  <w:style w:type="character" w:customStyle="1" w:styleId="printhtml">
    <w:name w:val="print_html"/>
    <w:basedOn w:val="a0"/>
    <w:rsid w:val="00DA4963"/>
  </w:style>
  <w:style w:type="paragraph" w:customStyle="1" w:styleId="rtejustify">
    <w:name w:val="rtejustify"/>
    <w:basedOn w:val="a"/>
    <w:rsid w:val="00DA4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9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etail-news-date">
    <w:name w:val="detail-news-date"/>
    <w:basedOn w:val="a0"/>
    <w:rsid w:val="00DA4963"/>
  </w:style>
  <w:style w:type="character" w:customStyle="1" w:styleId="printhtml">
    <w:name w:val="print_html"/>
    <w:basedOn w:val="a0"/>
    <w:rsid w:val="00DA4963"/>
  </w:style>
  <w:style w:type="paragraph" w:customStyle="1" w:styleId="rtejustify">
    <w:name w:val="rtejustify"/>
    <w:basedOn w:val="a"/>
    <w:rsid w:val="00DA4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67509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57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1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15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4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1413</Characters>
  <Application>Microsoft Office Word</Application>
  <DocSecurity>0</DocSecurity>
  <Lines>11</Lines>
  <Paragraphs>3</Paragraphs>
  <ScaleCrop>false</ScaleCrop>
  <Company>прокуратура Пензенской области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3</cp:revision>
  <dcterms:created xsi:type="dcterms:W3CDTF">2020-06-22T14:38:00Z</dcterms:created>
  <dcterms:modified xsi:type="dcterms:W3CDTF">2020-06-23T06:18:00Z</dcterms:modified>
</cp:coreProperties>
</file>